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Согласие на обработку персональных данных</w:t>
      </w:r>
    </w:p>
    <w:p>
      <w:pPr>
        <w:pStyle w:val="Default"/>
        <w:jc w:val="center"/>
        <w:rPr>
          <w:b/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</w:r>
    </w:p>
    <w:tbl>
      <w:tblPr>
        <w:tblW w:w="10065" w:type="dxa"/>
        <w:jc w:val="left"/>
        <w:tblInd w:w="0" w:type="dxa"/>
        <w:tblBorders>
          <w:left w:val="single" w:sz="4" w:space="0" w:color="00000A"/>
          <w:right w:val="single" w:sz="4" w:space="0" w:color="00000A"/>
          <w:insideV w:val="single" w:sz="4" w:space="0" w:color="00000A"/>
        </w:tblBorders>
        <w:tblCellMar>
          <w:top w:w="0" w:type="dxa"/>
          <w:left w:w="103" w:type="dxa"/>
          <w:bottom w:w="0" w:type="dxa"/>
          <w:right w:w="108" w:type="dxa"/>
        </w:tblCellMar>
        <w:tblLook w:val="01e0" w:noVBand="0" w:noHBand="0" w:lastColumn="1" w:firstColumn="1" w:lastRow="1" w:firstRow="1"/>
      </w:tblPr>
      <w:tblGrid>
        <w:gridCol w:w="3613"/>
        <w:gridCol w:w="6451"/>
      </w:tblGrid>
      <w:tr>
        <w:trPr/>
        <w:tc>
          <w:tcPr>
            <w:tcW w:w="10064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MarginText"/>
              <w:widowControl w:val="false"/>
              <w:spacing w:lineRule="auto" w:line="240" w:before="0" w:after="0"/>
              <w:rPr>
                <w:b/>
                <w:b/>
                <w:sz w:val="20"/>
                <w:lang w:val="en-US"/>
              </w:rPr>
            </w:pPr>
            <w:r>
              <w:rPr>
                <w:b/>
                <w:sz w:val="20"/>
                <w:lang w:val="ru-RU"/>
              </w:rPr>
              <w:t>Г __________________</w:t>
            </w:r>
            <w:r>
              <w:rPr>
                <w:b/>
                <w:sz w:val="20"/>
                <w:lang w:val="en-US"/>
              </w:rPr>
              <w:tab/>
              <w:tab/>
              <w:tab/>
            </w:r>
            <w:r>
              <w:rPr>
                <w:b/>
                <w:sz w:val="20"/>
                <w:lang w:val="ru-RU"/>
              </w:rPr>
              <w:t xml:space="preserve">       </w:t>
            </w:r>
            <w:r>
              <w:rPr>
                <w:b/>
                <w:sz w:val="20"/>
                <w:lang w:val="en-US"/>
              </w:rPr>
              <w:t xml:space="preserve"> ___ _______ 20</w:t>
            </w:r>
            <w:r>
              <w:rPr>
                <w:b/>
                <w:sz w:val="20"/>
                <w:lang w:val="en-US"/>
              </w:rPr>
              <w:t>2</w:t>
            </w:r>
            <w:r>
              <w:rPr>
                <w:b/>
                <w:sz w:val="20"/>
                <w:lang w:val="en-US"/>
              </w:rPr>
              <w:t xml:space="preserve">_ </w:t>
            </w:r>
            <w:r>
              <w:rPr>
                <w:b/>
                <w:sz w:val="20"/>
                <w:lang w:val="ru-RU"/>
              </w:rPr>
              <w:t>года</w:t>
            </w:r>
          </w:p>
        </w:tc>
      </w:tr>
      <w:tr>
        <w:trPr/>
        <w:tc>
          <w:tcPr>
            <w:tcW w:w="10064" w:type="dxa"/>
            <w:gridSpan w:val="2"/>
            <w:tcBorders>
              <w:left w:val="single" w:sz="4" w:space="0" w:color="00000A"/>
              <w:right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</w:tcPr>
          <w:p>
            <w:pPr>
              <w:pStyle w:val="MarginText"/>
              <w:widowControl w:val="false"/>
              <w:spacing w:lineRule="auto" w:line="240" w:before="0" w:after="0"/>
              <w:rPr>
                <w:b/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</w:r>
          </w:p>
          <w:p>
            <w:pPr>
              <w:pStyle w:val="MarginText"/>
              <w:widowControl w:val="false"/>
              <w:spacing w:lineRule="auto" w:line="240" w:before="0" w:after="0"/>
              <w:rPr>
                <w:b/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Я,</w:t>
            </w:r>
          </w:p>
        </w:tc>
      </w:tr>
      <w:tr>
        <w:trPr>
          <w:trHeight w:val="189" w:hRule="atLeast"/>
        </w:trPr>
        <w:tc>
          <w:tcPr>
            <w:tcW w:w="3613" w:type="dxa"/>
            <w:tcBorders/>
            <w:shd w:fill="auto" w:val="clear"/>
            <w:vAlign w:val="center"/>
          </w:tcPr>
          <w:p>
            <w:pPr>
              <w:pStyle w:val="MarginText"/>
              <w:widowControl w:val="false"/>
              <w:tabs>
                <w:tab w:val="left" w:pos="372" w:leader="none"/>
              </w:tabs>
              <w:spacing w:lineRule="auto" w:line="240" w:before="0" w:after="0"/>
              <w:jc w:val="left"/>
              <w:rPr>
                <w:b/>
                <w:b/>
                <w:sz w:val="20"/>
                <w:lang w:val="en-US"/>
              </w:rPr>
            </w:pPr>
            <w:r>
              <w:rPr>
                <w:b/>
                <w:sz w:val="20"/>
                <w:lang w:val="ru-RU"/>
              </w:rPr>
              <w:t>Фамилия</w:t>
            </w:r>
            <w:r>
              <w:rPr>
                <w:b/>
                <w:sz w:val="20"/>
                <w:lang w:val="en-US"/>
              </w:rPr>
              <w:t xml:space="preserve">, </w:t>
            </w:r>
            <w:r>
              <w:rPr>
                <w:b/>
                <w:sz w:val="20"/>
                <w:lang w:val="ru-RU"/>
              </w:rPr>
              <w:t>имя</w:t>
            </w:r>
            <w:r>
              <w:rPr>
                <w:b/>
                <w:sz w:val="20"/>
                <w:lang w:val="en-US"/>
              </w:rPr>
              <w:t xml:space="preserve">, </w:t>
            </w:r>
            <w:r>
              <w:rPr>
                <w:b/>
                <w:sz w:val="20"/>
                <w:lang w:val="ru-RU"/>
              </w:rPr>
              <w:t>отчество</w:t>
            </w:r>
          </w:p>
        </w:tc>
        <w:tc>
          <w:tcPr>
            <w:tcW w:w="6451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</w:r>
          </w:p>
        </w:tc>
      </w:tr>
      <w:tr>
        <w:trPr/>
        <w:tc>
          <w:tcPr>
            <w:tcW w:w="3613" w:type="dxa"/>
            <w:tcBorders/>
            <w:shd w:fill="auto" w:val="clear"/>
            <w:vAlign w:val="center"/>
          </w:tcPr>
          <w:p>
            <w:pPr>
              <w:pStyle w:val="MarginText"/>
              <w:widowControl w:val="false"/>
              <w:tabs>
                <w:tab w:val="left" w:pos="372" w:leader="none"/>
              </w:tabs>
              <w:spacing w:lineRule="auto" w:line="240" w:before="0" w:after="0"/>
              <w:jc w:val="left"/>
              <w:rPr>
                <w:b/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Адрес</w:t>
            </w:r>
            <w:r>
              <w:rPr>
                <w:b/>
                <w:sz w:val="20"/>
                <w:lang w:val="en-US"/>
              </w:rPr>
              <w:t xml:space="preserve"> </w:t>
            </w:r>
            <w:r>
              <w:rPr>
                <w:b/>
                <w:sz w:val="20"/>
                <w:lang w:val="ru-RU"/>
              </w:rPr>
              <w:t xml:space="preserve">регистрации </w:t>
            </w:r>
          </w:p>
        </w:tc>
        <w:tc>
          <w:tcPr>
            <w:tcW w:w="645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</w:r>
          </w:p>
        </w:tc>
      </w:tr>
      <w:tr>
        <w:trPr>
          <w:trHeight w:val="153" w:hRule="atLeast"/>
        </w:trPr>
        <w:tc>
          <w:tcPr>
            <w:tcW w:w="3613" w:type="dxa"/>
            <w:tcBorders/>
            <w:shd w:fill="auto" w:val="clear"/>
            <w:vAlign w:val="center"/>
          </w:tcPr>
          <w:p>
            <w:pPr>
              <w:pStyle w:val="MarginText"/>
              <w:widowControl w:val="false"/>
              <w:tabs>
                <w:tab w:val="left" w:pos="372" w:leader="none"/>
              </w:tabs>
              <w:spacing w:lineRule="auto" w:line="240" w:before="0" w:after="0"/>
              <w:jc w:val="left"/>
              <w:rPr>
                <w:b/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</w:r>
          </w:p>
        </w:tc>
        <w:tc>
          <w:tcPr>
            <w:tcW w:w="645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</w:r>
          </w:p>
        </w:tc>
      </w:tr>
      <w:tr>
        <w:trPr/>
        <w:tc>
          <w:tcPr>
            <w:tcW w:w="3613" w:type="dxa"/>
            <w:tcBorders/>
            <w:shd w:fill="auto" w:val="clear"/>
            <w:vAlign w:val="center"/>
          </w:tcPr>
          <w:p>
            <w:pPr>
              <w:pStyle w:val="MarginText"/>
              <w:widowControl w:val="false"/>
              <w:tabs>
                <w:tab w:val="left" w:pos="372" w:leader="none"/>
              </w:tabs>
              <w:spacing w:lineRule="auto" w:line="240" w:before="0" w:after="0"/>
              <w:jc w:val="left"/>
              <w:rPr>
                <w:b/>
                <w:b/>
                <w:sz w:val="20"/>
                <w:lang w:val="ru-RU"/>
              </w:rPr>
            </w:pPr>
            <w:r>
              <w:rPr>
                <w:b/>
                <w:sz w:val="20"/>
                <w:lang w:val="ru-RU"/>
              </w:rPr>
              <w:t>Паспортные данные</w:t>
            </w:r>
          </w:p>
        </w:tc>
        <w:tc>
          <w:tcPr>
            <w:tcW w:w="6451" w:type="dxa"/>
            <w:tcBorders>
              <w:top w:val="single" w:sz="4" w:space="0" w:color="00000A"/>
              <w:bottom w:val="single" w:sz="4" w:space="0" w:color="00000A"/>
              <w:insideH w:val="single" w:sz="4" w:space="0" w:color="00000A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color w:val="0000FF"/>
                <w:sz w:val="20"/>
              </w:rPr>
            </w:pPr>
            <w:r>
              <w:rPr>
                <w:color w:val="0000FF"/>
                <w:sz w:val="20"/>
              </w:rPr>
            </w:r>
          </w:p>
        </w:tc>
      </w:tr>
    </w:tbl>
    <w:p>
      <w:pPr>
        <w:pStyle w:val="MarginText"/>
        <w:widowControl w:val="false"/>
        <w:tabs>
          <w:tab w:val="left" w:pos="-284" w:leader="none"/>
        </w:tabs>
        <w:spacing w:lineRule="auto" w:line="240" w:before="0" w:after="0"/>
        <w:jc w:val="left"/>
        <w:rPr>
          <w:sz w:val="20"/>
          <w:lang w:val="ru-RU"/>
        </w:rPr>
      </w:pPr>
      <w:r>
        <w:rPr>
          <w:sz w:val="20"/>
          <w:lang w:val="ru-RU"/>
        </w:rPr>
        <w:t>(№, кто и когда выдал)</w:t>
      </w:r>
    </w:p>
    <w:p>
      <w:pPr>
        <w:pStyle w:val="MarginText"/>
        <w:widowControl w:val="false"/>
        <w:tabs>
          <w:tab w:val="left" w:pos="-284" w:leader="none"/>
        </w:tabs>
        <w:spacing w:lineRule="auto" w:line="240" w:before="0" w:after="0"/>
        <w:jc w:val="left"/>
        <w:rPr>
          <w:sz w:val="20"/>
          <w:lang w:val="ru-RU"/>
        </w:rPr>
      </w:pPr>
      <w:r>
        <w:rPr>
          <w:sz w:val="20"/>
          <w:lang w:val="ru-RU"/>
        </w:rPr>
        <w:t xml:space="preserve">(далее – </w:t>
      </w:r>
      <w:r>
        <w:rPr>
          <w:b/>
          <w:sz w:val="20"/>
          <w:lang w:val="ru-RU"/>
        </w:rPr>
        <w:t>«Представитель</w:t>
      </w:r>
      <w:r>
        <w:rPr>
          <w:sz w:val="20"/>
          <w:lang w:val="ru-RU"/>
        </w:rPr>
        <w:t xml:space="preserve"> с</w:t>
      </w:r>
      <w:r>
        <w:rPr>
          <w:b/>
          <w:sz w:val="20"/>
          <w:lang w:val="ru-RU"/>
        </w:rPr>
        <w:t>убъекта персональных данных</w:t>
      </w:r>
      <w:r>
        <w:rPr>
          <w:sz w:val="20"/>
          <w:lang w:val="ru-RU"/>
        </w:rPr>
        <w:t>»),</w:t>
      </w:r>
    </w:p>
    <w:p>
      <w:pPr>
        <w:pStyle w:val="Default"/>
        <w:jc w:val="both"/>
        <w:rPr>
          <w:sz w:val="20"/>
          <w:szCs w:val="20"/>
        </w:rPr>
      </w:pPr>
      <w:r>
        <w:rPr>
          <w:bCs/>
          <w:sz w:val="20"/>
          <w:szCs w:val="20"/>
        </w:rPr>
        <w:t xml:space="preserve">являясь законным представителем своего_____________________________(сына, дочери, подопечного)____________________________________________(Ф.И.О.)__________________________(дата рождения), </w:t>
      </w:r>
      <w:r>
        <w:rPr>
          <w:sz w:val="20"/>
          <w:szCs w:val="20"/>
        </w:rPr>
        <w:t>(далее – «</w:t>
      </w:r>
      <w:r>
        <w:rPr>
          <w:b/>
          <w:sz w:val="20"/>
          <w:szCs w:val="20"/>
        </w:rPr>
        <w:t>Субъект персональных данных</w:t>
      </w:r>
      <w:r>
        <w:rPr>
          <w:sz w:val="20"/>
          <w:szCs w:val="20"/>
        </w:rPr>
        <w:t xml:space="preserve">»), </w:t>
      </w:r>
      <w:r>
        <w:rPr>
          <w:bCs/>
          <w:sz w:val="20"/>
          <w:szCs w:val="20"/>
        </w:rPr>
        <w:t>на основании (документ, подтверждающий, что субъект является законным представителем  подопечного, например, свидетельство о рождении №_________________ от_______________________),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свободно, своей волей и в интересах Субъекта персональных данных даю Благотворительному фонду «Проникая в сердце» (далее – «Фонд») согласие на предоставление моих персональных данных и персональных данных Субъекта персональных данных в порядке и на условиях, изложенных в настоящем Согласии.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1. Перечень персональных данных Субъекта и Представителя субъекта, на обработку которых даётся согласие: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Фамилия, имя и отчество;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Адрес регистрации и фактического проживания;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Место рождения; дата, месяц, год рождения;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-Диагноз, состояние здоровья, иная медицинская информация, содержащаяся в документах, предоставленных в Фонд;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Гражданство;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Данные свидетельства о рождении;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Фотография;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-Иная информация, содержащаяся в документах, представленных Представителем субъекта в Фонд (далее «Персональные данные»).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2. Обработка Персональных данных Фондом будет осуществляться в целях: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Осуществления благотворительной деятельности, направленной на оказание материальной и иной поддержки Субъекта, Представителя субъекта и его семьи, в том числе при обработке обращения о предоставлении помощи для принятия решения о заключении договора пожертвования, финансирований операций, закупке и предоставлении медицинского оборудования и лекарственных средств и предоставлений иной благотворительной помощи Субъекту;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Организации сбора пожертвований от физических и юридических лиц для финансирования операций, закупки и предоставления медицинского оборудования и лекарственных средств и предоставлений иной благотворительной помощи Субъекту;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Координации оказания медицинской помощи с лечебными учреждениями и иными третьими лицами, указанными в п.3 ниже; и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- Составления и распространения отчётов об использовании пожертвований, а также для ведения документооборота Фондом.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3. Фонд вправе обрабатывать Персональные данные Субъекта и Представителя Субъекта персональных данных любыми способами, как это необходимо,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 В процессе обработки Фонд имеет право передавать Персональные данные третьим лицам, если это необходимо для достижения целей обработки и при условии соблюдения такими третьими лицами конфиденциальности и безопасности Персональных данных. Настоящим подтверждается согласие на трансграничную передачу Персональных данных Пациента, в том числе на территорию иностранных государств, не обеспечивающих адекватной защиты прав субъектов Персональных данных.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4. Фонд вправе получать напрямую, без моего дополнительного письменного согласия, документационные сведения (медицинские заключения, выписные и иные эпикризы) из любого медицинского учреждения, где Фондом была оказана благотворительная помощь моему представляемому, о факте обращения за оказанием медицинской помощи, состояния здоровья моего представляемого</w:t>
      </w:r>
      <w:bookmarkStart w:id="0" w:name="_GoBack"/>
      <w:bookmarkEnd w:id="0"/>
      <w:r>
        <w:rPr>
          <w:sz w:val="20"/>
          <w:szCs w:val="20"/>
        </w:rPr>
        <w:t xml:space="preserve"> и диагнозе, а также иные сведения, полученные при его медицинском обследовании и лечении, составляющие врачебную тайну.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5. Фонд будет осуществлять обработку Персональных данных с использованием средств автоматизации, а также без использования таких средств.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6. Настоящее Согласие на обработку Персональных данных Пациента действует в течении 50 (Пятидесяти) лет с даты его предоставления, а также впоследствии в течении срока, необходимого для целей соблюдения применимого законодательства.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  <w:t>7. Настоящее Согласие действует со дня его подписания и отзыву не подлежит.</w:t>
      </w:r>
    </w:p>
    <w:p>
      <w:pPr>
        <w:pStyle w:val="Default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>
          <w:sz w:val="20"/>
        </w:rPr>
      </w:pPr>
      <w:r>
        <w:rPr>
          <w:sz w:val="20"/>
        </w:rPr>
      </w:r>
    </w:p>
    <w:p>
      <w:pPr>
        <w:pStyle w:val="Normal"/>
        <w:jc w:val="both"/>
        <w:rPr/>
      </w:pPr>
      <w:r>
        <w:rPr>
          <w:sz w:val="20"/>
        </w:rPr>
        <w:t>Подпись: _________________ (_____________________________________)</w:t>
      </w:r>
    </w:p>
    <w:sectPr>
      <w:type w:val="nextPage"/>
      <w:pgSz w:w="11906" w:h="16838"/>
      <w:pgMar w:left="720" w:right="720" w:header="0" w:top="426" w:footer="0" w:bottom="426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ahoma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uiPriority="0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iPriority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fe4f5a"/>
    <w:pPr>
      <w:widowControl/>
      <w:bidi w:val="0"/>
      <w:jc w:val="left"/>
    </w:pPr>
    <w:rPr>
      <w:rFonts w:ascii="Times New Roman" w:hAnsi="Times New Roman" w:eastAsia="Times New Roman" w:cs="Times New Roman"/>
      <w:color w:val="auto"/>
      <w:sz w:val="22"/>
      <w:szCs w:val="20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Основной текст Знак"/>
    <w:basedOn w:val="DefaultParagraphFont"/>
    <w:link w:val="a3"/>
    <w:uiPriority w:val="99"/>
    <w:semiHidden/>
    <w:qFormat/>
    <w:rsid w:val="00fe4f5a"/>
    <w:rPr>
      <w:rFonts w:ascii="Times New Roman" w:hAnsi="Times New Roman" w:eastAsia="Times New Roman" w:cs="Times New Roman"/>
      <w:szCs w:val="20"/>
    </w:rPr>
  </w:style>
  <w:style w:type="character" w:styleId="Annotationreference">
    <w:name w:val="annotation reference"/>
    <w:qFormat/>
    <w:rsid w:val="00f805ef"/>
    <w:rPr>
      <w:sz w:val="16"/>
      <w:szCs w:val="16"/>
    </w:rPr>
  </w:style>
  <w:style w:type="character" w:styleId="Style15" w:customStyle="1">
    <w:name w:val="Текст примечания Знак"/>
    <w:basedOn w:val="DefaultParagraphFont"/>
    <w:link w:val="a8"/>
    <w:qFormat/>
    <w:rsid w:val="00f805ef"/>
    <w:rPr>
      <w:rFonts w:ascii="Times New Roman" w:hAnsi="Times New Roman" w:eastAsia="Times New Roman"/>
      <w:lang w:val="en-US" w:eastAsia="en-US"/>
    </w:rPr>
  </w:style>
  <w:style w:type="paragraph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TextBody">
    <w:name w:val="Body Text"/>
    <w:basedOn w:val="Normal"/>
    <w:link w:val="a4"/>
    <w:uiPriority w:val="99"/>
    <w:semiHidden/>
    <w:unhideWhenUsed/>
    <w:rsid w:val="00fe4f5a"/>
    <w:pPr>
      <w:spacing w:before="0" w:after="12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Default" w:customStyle="1">
    <w:name w:val="Default"/>
    <w:qFormat/>
    <w:rsid w:val="00fe4f5a"/>
    <w:pPr>
      <w:widowControl/>
      <w:bidi w:val="0"/>
      <w:jc w:val="left"/>
    </w:pPr>
    <w:rPr>
      <w:rFonts w:ascii="Times New Roman" w:hAnsi="Times New Roman" w:eastAsia="Times New Roman" w:cs="Times New Roman"/>
      <w:color w:val="000000"/>
      <w:sz w:val="24"/>
      <w:szCs w:val="24"/>
      <w:lang w:val="ru-RU" w:eastAsia="ru-RU" w:bidi="ar-SA"/>
    </w:rPr>
  </w:style>
  <w:style w:type="paragraph" w:styleId="ConsPlusTitle" w:customStyle="1">
    <w:name w:val="ConsPlusTitle"/>
    <w:uiPriority w:val="99"/>
    <w:qFormat/>
    <w:rsid w:val="00fe4f5a"/>
    <w:pPr>
      <w:widowControl/>
      <w:bidi w:val="0"/>
      <w:jc w:val="left"/>
    </w:pPr>
    <w:rPr>
      <w:rFonts w:ascii="Times New Roman" w:hAnsi="Times New Roman" w:eastAsia="Times New Roman" w:cs="Times New Roman"/>
      <w:b/>
      <w:bCs/>
      <w:color w:val="auto"/>
      <w:sz w:val="22"/>
      <w:szCs w:val="22"/>
      <w:lang w:val="ru-RU" w:eastAsia="ru-RU" w:bidi="ar-SA"/>
    </w:rPr>
  </w:style>
  <w:style w:type="paragraph" w:styleId="ListParagraph">
    <w:name w:val="List Paragraph"/>
    <w:basedOn w:val="Normal"/>
    <w:uiPriority w:val="34"/>
    <w:qFormat/>
    <w:rsid w:val="00fe4f5a"/>
    <w:pPr>
      <w:spacing w:lineRule="auto" w:line="276" w:before="0" w:after="200"/>
      <w:ind w:left="720" w:hanging="0"/>
      <w:contextualSpacing/>
    </w:pPr>
    <w:rPr>
      <w:rFonts w:ascii="Calibri" w:hAnsi="Calibri"/>
      <w:szCs w:val="22"/>
    </w:rPr>
  </w:style>
  <w:style w:type="paragraph" w:styleId="BalloonText">
    <w:name w:val="Balloon Text"/>
    <w:basedOn w:val="Normal"/>
    <w:semiHidden/>
    <w:qFormat/>
    <w:rsid w:val="004a68b7"/>
    <w:pPr/>
    <w:rPr>
      <w:rFonts w:ascii="Tahoma" w:hAnsi="Tahoma" w:cs="Tahoma"/>
      <w:sz w:val="16"/>
      <w:szCs w:val="16"/>
    </w:rPr>
  </w:style>
  <w:style w:type="paragraph" w:styleId="MarginText" w:customStyle="1">
    <w:name w:val="Margin Text"/>
    <w:basedOn w:val="TextBody"/>
    <w:qFormat/>
    <w:rsid w:val="00d07662"/>
    <w:pPr>
      <w:spacing w:lineRule="auto" w:line="360" w:before="0" w:after="240"/>
      <w:jc w:val="both"/>
    </w:pPr>
    <w:rPr>
      <w:lang w:val="en-GB" w:eastAsia="en-US"/>
    </w:rPr>
  </w:style>
  <w:style w:type="paragraph" w:styleId="Annotationtext">
    <w:name w:val="annotation text"/>
    <w:basedOn w:val="Normal"/>
    <w:link w:val="a9"/>
    <w:qFormat/>
    <w:rsid w:val="00f805ef"/>
    <w:pPr/>
    <w:rPr>
      <w:sz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Application>LibreOffice/5.3.4.2$MacOSX_X86_64 LibreOffice_project/f82d347ccc0be322489bf7da61d7e4ad13fe2ff3</Application>
  <Pages>2</Pages>
  <Words>485</Words>
  <Characters>3744</Characters>
  <CharactersWithSpaces>4214</CharactersWithSpaces>
  <Paragraphs>30</Paragraphs>
  <Company>McDonalds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2017-04-18T10:36:00Z</dcterms:created>
  <dc:creator>1</dc:creator>
  <dc:description/>
  <dc:language>en-US</dc:language>
  <cp:lastModifiedBy/>
  <cp:lastPrinted>2018-07-11T11:26:00Z</cp:lastPrinted>
  <dcterms:modified xsi:type="dcterms:W3CDTF">2021-02-20T10:06:18Z</dcterms:modified>
  <cp:revision>15</cp:revision>
  <dc:subject/>
  <dc:title>Приложение №2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McDonalds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